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4D6EDB66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E037" w14:textId="77777777" w:rsidR="0070301C" w:rsidRDefault="007030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1E2BB3F8" w14:textId="3DD8FD99" w:rsidR="00640403" w:rsidRPr="0070301C" w:rsidRDefault="00A16887" w:rsidP="00B27AA6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 w:rsidR="00CD434E">
            <w:t>“</w:t>
          </w:r>
          <w:r w:rsidR="001B5BD3" w:rsidRPr="00CD434E">
            <w:t>CEFR Companion Volume implementation toolbox</w:t>
          </w:r>
          <w:r w:rsidR="00CD434E">
            <w:t>” (</w:t>
          </w:r>
          <w:r w:rsidR="00CD434E" w:rsidRPr="00CD434E">
            <w:t>2020-2022</w:t>
          </w:r>
          <w:r w:rsidR="00CD434E">
            <w:t>)</w:t>
          </w:r>
          <w:r w:rsidR="00E63CA1" w:rsidRPr="00CD434E">
            <w:t xml:space="preserve"> </w:t>
          </w:r>
          <w:r w:rsidRPr="00CD434E">
            <w:t>of the European Centre for Modern Languages</w:t>
          </w:r>
          <w:r w:rsidRPr="00A8285A">
            <w:t xml:space="preserve"> (ECML). The ECML is a Council of Europe institution promoting excellence in language education in its member states</w:t>
          </w:r>
          <w:r>
            <w:t>.</w:t>
          </w:r>
        </w:p>
        <w:p w14:paraId="2556939C" w14:textId="1DB3C4DD" w:rsidR="00E63CA1" w:rsidRPr="009A7BC8" w:rsidRDefault="0070301C" w:rsidP="00E63CA1">
          <w:pPr>
            <w:pStyle w:val="Footer1"/>
          </w:pPr>
          <w:hyperlink r:id="rId1" w:history="1">
            <w:r w:rsidR="001B5BD3" w:rsidRPr="00A136A1">
              <w:rPr>
                <w:rStyle w:val="Hyperlink"/>
              </w:rPr>
              <w:t>www.ecml.at/companionvolumetoolbox</w:t>
            </w:r>
          </w:hyperlink>
          <w:r w:rsidR="001B5BD3">
            <w:t xml:space="preserve"> </w:t>
          </w:r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A71F6" w14:textId="77777777" w:rsidR="0070301C" w:rsidRDefault="007030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A7475" w14:textId="77777777" w:rsidR="0070301C" w:rsidRDefault="007030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737F097E" w:rsidR="00A8285A" w:rsidRPr="00A8285A" w:rsidRDefault="001B5BD3" w:rsidP="00CD434E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5328F5E8" wp14:editId="1D3F0284">
          <wp:extent cx="1685356" cy="108879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99" cy="110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24CDE" w14:textId="77777777" w:rsidR="0070301C" w:rsidRDefault="007030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1552BA"/>
    <w:rsid w:val="00160717"/>
    <w:rsid w:val="001B5BD3"/>
    <w:rsid w:val="001D68FA"/>
    <w:rsid w:val="003D3D9B"/>
    <w:rsid w:val="003F0093"/>
    <w:rsid w:val="00640403"/>
    <w:rsid w:val="00697EBB"/>
    <w:rsid w:val="006E4293"/>
    <w:rsid w:val="006F2B52"/>
    <w:rsid w:val="0070301C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F48C3"/>
    <w:rsid w:val="00CD434E"/>
    <w:rsid w:val="00CE70D1"/>
    <w:rsid w:val="00D01479"/>
    <w:rsid w:val="00DC367B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ompanionvolumetoolbo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3</cp:revision>
  <cp:lastPrinted>2019-03-26T07:39:00Z</cp:lastPrinted>
  <dcterms:created xsi:type="dcterms:W3CDTF">2020-10-27T10:29:00Z</dcterms:created>
  <dcterms:modified xsi:type="dcterms:W3CDTF">2020-11-05T08:36:00Z</dcterms:modified>
</cp:coreProperties>
</file>